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D25752"/>
          <w:sz w:val="25"/>
          <w:szCs w:val="25"/>
          <w:lang w:eastAsia="ru-RU"/>
        </w:rPr>
        <w:t>ПАМЯТКА ДЛЯ РОДИТЕЛЕЙ "Вакцинация против гриппа"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  </w:t>
      </w: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Грипп – это инфекционное заболевание, которое ежегодно поражает до 10-15% населения каждой страны. Вирус гриппа передается от человека к человеку очень  легко: при разговоре, кашле, чихании. Риск заболеть есть у каждого.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D25752"/>
          <w:sz w:val="25"/>
          <w:szCs w:val="25"/>
          <w:lang w:eastAsia="ru-RU"/>
        </w:rPr>
        <w:t>Чем опасен грипп?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Большинство из нас считает, что это достаточно безобидное заболевание («Подумаешь – пару дней температура, головная боль, боль в мышцах?!</w:t>
      </w:r>
      <w:proofErr w:type="gramEnd"/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 xml:space="preserve"> </w:t>
      </w:r>
      <w:proofErr w:type="gramStart"/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Пройдет!»).</w:t>
      </w:r>
      <w:proofErr w:type="gramEnd"/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сердечно-сосудистой</w:t>
      </w:r>
      <w:proofErr w:type="gramEnd"/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 xml:space="preserve"> и центральной нервной систем, почек. Именно эти осложнения и являются непосредственной причиной смерти после  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D25752"/>
          <w:sz w:val="25"/>
          <w:szCs w:val="25"/>
          <w:lang w:eastAsia="ru-RU"/>
        </w:rPr>
        <w:t>Почему необходимо сделать прививку?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Грипп – это заболевание, которое можно предотвратить. Наиболее  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D25752"/>
          <w:sz w:val="25"/>
          <w:szCs w:val="25"/>
          <w:lang w:eastAsia="ru-RU"/>
        </w:rPr>
        <w:t>Кому нельзя прививаться?!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Если у человека острая вирусная инфекция (боль в горле, кашель, температура), то прививаться нельзя.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стойкого улучшения хронического заболевания.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        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D25752"/>
          <w:sz w:val="25"/>
          <w:szCs w:val="25"/>
          <w:lang w:eastAsia="ru-RU"/>
        </w:rPr>
        <w:t>Где можно сделать прививку от гриппа?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lastRenderedPageBreak/>
        <w:t>   </w:t>
      </w: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 xml:space="preserve">Прививку против гриппа каждый желающий может получить бесплатно </w:t>
      </w:r>
      <w:proofErr w:type="gramStart"/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в период проведения кампании по вакцинации населения против гриппа в поликлинике по               месту</w:t>
      </w:r>
      <w:proofErr w:type="gramEnd"/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 xml:space="preserve"> жительств.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8DAF00"/>
          <w:sz w:val="25"/>
          <w:szCs w:val="25"/>
          <w:lang w:eastAsia="ru-RU"/>
        </w:rPr>
        <w:t>Дети активно вакцинируются  в образовательных учреждениях  только с согласия родителей.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D25752"/>
          <w:sz w:val="25"/>
          <w:szCs w:val="25"/>
          <w:lang w:eastAsia="ru-RU"/>
        </w:rPr>
        <w:t>Что представляет собой вакцина от гриппа?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   </w:t>
      </w: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 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 </w:t>
      </w:r>
      <w:r w:rsidRPr="003E6748">
        <w:rPr>
          <w:rFonts w:ascii="Helvetica" w:eastAsia="Times New Roman" w:hAnsi="Helvetica" w:cs="Calibri"/>
          <w:b/>
          <w:bCs/>
          <w:i/>
          <w:iCs/>
          <w:color w:val="8DAF00"/>
          <w:sz w:val="25"/>
          <w:szCs w:val="25"/>
          <w:lang w:eastAsia="ru-RU"/>
        </w:rPr>
        <w:t>«СОВИГРИПП»</w:t>
      </w: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 для взрослых и</w:t>
      </w: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 </w:t>
      </w:r>
      <w:r w:rsidRPr="003E6748">
        <w:rPr>
          <w:rFonts w:ascii="Helvetica" w:eastAsia="Times New Roman" w:hAnsi="Helvetica" w:cs="Calibri"/>
          <w:b/>
          <w:bCs/>
          <w:i/>
          <w:iCs/>
          <w:color w:val="8DAF00"/>
          <w:sz w:val="25"/>
          <w:szCs w:val="25"/>
          <w:lang w:eastAsia="ru-RU"/>
        </w:rPr>
        <w:t>«СОВИГРИПП»</w:t>
      </w: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 </w:t>
      </w: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для детей и беременных женщин. Вакцина отвечает международным стандартам и хорошо переносится.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         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D25752"/>
          <w:sz w:val="25"/>
          <w:szCs w:val="25"/>
          <w:lang w:eastAsia="ru-RU"/>
        </w:rPr>
        <w:t>Может ли вакцина нанести вред здоровью?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    </w:t>
      </w: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</w:t>
      </w: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 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D25752"/>
          <w:sz w:val="25"/>
          <w:szCs w:val="25"/>
          <w:lang w:eastAsia="ru-RU"/>
        </w:rPr>
        <w:t>Почему надо ежегодно прививаться от гриппа?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Прививаться надо ежегодно по 2-м причинам:</w:t>
      </w:r>
    </w:p>
    <w:p w:rsidR="003E6748" w:rsidRPr="003E6748" w:rsidRDefault="003E6748" w:rsidP="003E6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во-первых, состав вакцины ежегодно меняется в зависимости от штамма вируса гриппа;</w:t>
      </w:r>
    </w:p>
    <w:p w:rsidR="003E6748" w:rsidRPr="003E6748" w:rsidRDefault="003E6748" w:rsidP="003E6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во-вторых, иммунитет от гриппа вырабатывается на срок не более года.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D25752"/>
          <w:sz w:val="25"/>
          <w:szCs w:val="25"/>
          <w:lang w:eastAsia="ru-RU"/>
        </w:rPr>
        <w:t>Кому врачи рекомендуют сделать прививки против гриппа в первую очередь?</w:t>
      </w:r>
    </w:p>
    <w:p w:rsidR="003E6748" w:rsidRPr="003E6748" w:rsidRDefault="003E6748" w:rsidP="003E6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lastRenderedPageBreak/>
        <w:t xml:space="preserve">рекомендуется сформировать защиту против гриппа детям и взрослым,  которые имеют такие факторы риска, как хронические заболевания легких, </w:t>
      </w:r>
      <w:proofErr w:type="gramStart"/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сердечно-сосудистой</w:t>
      </w:r>
      <w:proofErr w:type="gramEnd"/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 xml:space="preserve"> системы, почек, печени, врожденные или приобретенные                              иммунодефициты, сахарный диабет;</w:t>
      </w:r>
    </w:p>
    <w:p w:rsidR="003E6748" w:rsidRPr="003E6748" w:rsidRDefault="003E6748" w:rsidP="003E6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важна вакцинация против гриппа лиц определенных профессий, которые общаются с большим количеством людей. Это медицинские работники, работники            аптек, воспитатели и педагоги, работники коммунально-бытовой сферы, транспорта;</w:t>
      </w:r>
    </w:p>
    <w:p w:rsidR="003E6748" w:rsidRPr="003E6748" w:rsidRDefault="003E6748" w:rsidP="003E6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целесообразно защитить от гриппа с помощью прививок детей,                         посещающих детские коллективы, где больше риск распространения инфекции.           Заболевшие дети «приносят» вирус гриппа в семью, заражая других членов семьи;</w:t>
      </w:r>
    </w:p>
    <w:p w:rsidR="003E6748" w:rsidRPr="003E6748" w:rsidRDefault="003E6748" w:rsidP="003E6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 xml:space="preserve">с целью защиты детей раннего возраста (особенно детей в возрасте                   до 6 месяцев, защита которых не может быть обеспечена с помощью вакцинации)                      целесообразно привить против гриппа всех лиц, тесно контактирующих с ребенком  (в </w:t>
      </w:r>
      <w:proofErr w:type="spellStart"/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т.ч</w:t>
      </w:r>
      <w:proofErr w:type="spellEnd"/>
      <w:r w:rsidRPr="003E6748">
        <w:rPr>
          <w:rFonts w:ascii="Helvetica" w:eastAsia="Times New Roman" w:hAnsi="Helvetica" w:cs="Calibri"/>
          <w:i/>
          <w:iCs/>
          <w:color w:val="222222"/>
          <w:sz w:val="25"/>
          <w:szCs w:val="25"/>
          <w:lang w:eastAsia="ru-RU"/>
        </w:rPr>
        <w:t>. и кормящих матерей).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b/>
          <w:bCs/>
          <w:i/>
          <w:iCs/>
          <w:color w:val="D25752"/>
          <w:sz w:val="25"/>
          <w:szCs w:val="25"/>
          <w:lang w:eastAsia="ru-RU"/>
        </w:rPr>
        <w:t>Почему так важно прививать от гриппа детей?</w:t>
      </w:r>
    </w:p>
    <w:p w:rsidR="003E6748" w:rsidRPr="003E6748" w:rsidRDefault="003E6748" w:rsidP="003E67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3E6748">
        <w:rPr>
          <w:rFonts w:ascii="Helvetica" w:eastAsia="Times New Roman" w:hAnsi="Helvetica" w:cs="Calibri"/>
          <w:i/>
          <w:iCs/>
          <w:color w:val="21587F"/>
          <w:sz w:val="25"/>
          <w:szCs w:val="25"/>
          <w:lang w:eastAsia="ru-RU"/>
        </w:rPr>
        <w:t xml:space="preserve"> Продолжительность заболевания у детей значительно больше, чем у взрослых.</w:t>
      </w:r>
    </w:p>
    <w:p w:rsidR="00A634C4" w:rsidRPr="003E6748" w:rsidRDefault="00A634C4" w:rsidP="003E6748">
      <w:bookmarkStart w:id="0" w:name="_GoBack"/>
      <w:bookmarkEnd w:id="0"/>
    </w:p>
    <w:sectPr w:rsidR="00A634C4" w:rsidRPr="003E6748" w:rsidSect="00A634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6DC"/>
    <w:multiLevelType w:val="multilevel"/>
    <w:tmpl w:val="DAF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45F17"/>
    <w:multiLevelType w:val="multilevel"/>
    <w:tmpl w:val="5CC0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C4"/>
    <w:rsid w:val="003E6748"/>
    <w:rsid w:val="0099244B"/>
    <w:rsid w:val="00A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6748"/>
    <w:rPr>
      <w:i/>
      <w:iCs/>
    </w:rPr>
  </w:style>
  <w:style w:type="character" w:styleId="a7">
    <w:name w:val="Strong"/>
    <w:basedOn w:val="a0"/>
    <w:uiPriority w:val="22"/>
    <w:qFormat/>
    <w:rsid w:val="003E6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6748"/>
    <w:rPr>
      <w:i/>
      <w:iCs/>
    </w:rPr>
  </w:style>
  <w:style w:type="character" w:styleId="a7">
    <w:name w:val="Strong"/>
    <w:basedOn w:val="a0"/>
    <w:uiPriority w:val="22"/>
    <w:qFormat/>
    <w:rsid w:val="003E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2019-09-19T17:50:00Z</dcterms:created>
  <dcterms:modified xsi:type="dcterms:W3CDTF">2019-09-19T17:50:00Z</dcterms:modified>
</cp:coreProperties>
</file>